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E0" w:rsidRPr="004A479C" w:rsidRDefault="003D55E0" w:rsidP="003D55E0">
      <w:pPr>
        <w:shd w:val="clear" w:color="auto" w:fill="FFFFFF"/>
        <w:spacing w:line="280" w:lineRule="exact"/>
        <w:ind w:right="-2"/>
        <w:jc w:val="center"/>
        <w:rPr>
          <w:b/>
          <w:sz w:val="24"/>
          <w:szCs w:val="24"/>
        </w:rPr>
      </w:pPr>
      <w:bookmarkStart w:id="0" w:name="_GoBack"/>
      <w:bookmarkEnd w:id="0"/>
      <w:r w:rsidRPr="004A479C">
        <w:rPr>
          <w:b/>
          <w:sz w:val="24"/>
          <w:szCs w:val="24"/>
        </w:rPr>
        <w:t>ПОСТАНОВЛЕНИЕ</w:t>
      </w:r>
    </w:p>
    <w:p w:rsidR="003D55E0" w:rsidRPr="004A479C" w:rsidRDefault="003D55E0" w:rsidP="003D55E0">
      <w:pPr>
        <w:shd w:val="clear" w:color="auto" w:fill="FFFFFF"/>
        <w:spacing w:line="280" w:lineRule="exact"/>
        <w:ind w:right="-2"/>
        <w:jc w:val="center"/>
        <w:rPr>
          <w:b/>
          <w:sz w:val="24"/>
          <w:szCs w:val="24"/>
        </w:rPr>
      </w:pPr>
      <w:r w:rsidRPr="004A479C">
        <w:rPr>
          <w:b/>
          <w:sz w:val="24"/>
          <w:szCs w:val="24"/>
        </w:rPr>
        <w:t xml:space="preserve">Прокуратуры Республики Беларусь , МВД Республики Беларусь, </w:t>
      </w:r>
      <w:r w:rsidRPr="004A479C">
        <w:rPr>
          <w:b/>
          <w:sz w:val="24"/>
          <w:szCs w:val="24"/>
        </w:rPr>
        <w:br/>
        <w:t>КГБ Ре</w:t>
      </w:r>
      <w:r w:rsidRPr="004A479C">
        <w:rPr>
          <w:b/>
          <w:sz w:val="24"/>
          <w:szCs w:val="24"/>
        </w:rPr>
        <w:t>с</w:t>
      </w:r>
      <w:r w:rsidRPr="004A479C">
        <w:rPr>
          <w:b/>
          <w:sz w:val="24"/>
          <w:szCs w:val="24"/>
        </w:rPr>
        <w:t>публики Беларусь</w:t>
      </w:r>
    </w:p>
    <w:p w:rsidR="003D55E0" w:rsidRPr="004A479C" w:rsidRDefault="003D55E0" w:rsidP="003D55E0">
      <w:pPr>
        <w:shd w:val="clear" w:color="auto" w:fill="FFFFFF"/>
        <w:spacing w:line="280" w:lineRule="exact"/>
        <w:ind w:right="-2"/>
        <w:jc w:val="both"/>
        <w:rPr>
          <w:b/>
          <w:sz w:val="24"/>
          <w:szCs w:val="24"/>
        </w:rPr>
      </w:pPr>
      <w:r w:rsidRPr="004A479C">
        <w:rPr>
          <w:b/>
          <w:sz w:val="24"/>
          <w:szCs w:val="24"/>
        </w:rPr>
        <w:t xml:space="preserve">5 апреля </w:t>
      </w:r>
      <w:smartTag w:uri="urn:schemas-microsoft-com:office:smarttags" w:element="metricconverter">
        <w:smartTagPr>
          <w:attr w:name="ProductID" w:val="2007 г"/>
        </w:smartTagPr>
        <w:r w:rsidRPr="004A479C">
          <w:rPr>
            <w:b/>
            <w:sz w:val="24"/>
            <w:szCs w:val="24"/>
          </w:rPr>
          <w:t>2007 г</w:t>
        </w:r>
      </w:smartTag>
      <w:r w:rsidRPr="004A479C">
        <w:rPr>
          <w:b/>
          <w:sz w:val="24"/>
          <w:szCs w:val="24"/>
        </w:rPr>
        <w:t>.</w:t>
      </w:r>
      <w:r w:rsidRPr="004A479C">
        <w:rPr>
          <w:b/>
          <w:sz w:val="24"/>
          <w:szCs w:val="24"/>
        </w:rPr>
        <w:tab/>
      </w:r>
      <w:r w:rsidRPr="004A479C">
        <w:rPr>
          <w:b/>
          <w:sz w:val="24"/>
          <w:szCs w:val="24"/>
        </w:rPr>
        <w:tab/>
      </w:r>
      <w:r w:rsidRPr="004A479C">
        <w:rPr>
          <w:b/>
          <w:sz w:val="24"/>
          <w:szCs w:val="24"/>
        </w:rPr>
        <w:tab/>
      </w:r>
      <w:r w:rsidRPr="004A479C">
        <w:rPr>
          <w:b/>
          <w:sz w:val="24"/>
          <w:szCs w:val="24"/>
        </w:rPr>
        <w:tab/>
      </w:r>
      <w:r w:rsidRPr="004A479C">
        <w:rPr>
          <w:b/>
          <w:sz w:val="24"/>
          <w:szCs w:val="24"/>
        </w:rPr>
        <w:tab/>
      </w:r>
      <w:r w:rsidRPr="004A479C">
        <w:rPr>
          <w:b/>
          <w:sz w:val="24"/>
          <w:szCs w:val="24"/>
        </w:rPr>
        <w:tab/>
      </w:r>
      <w:r w:rsidRPr="004A479C">
        <w:rPr>
          <w:b/>
          <w:sz w:val="24"/>
          <w:szCs w:val="24"/>
        </w:rPr>
        <w:tab/>
      </w:r>
      <w:r w:rsidRPr="004A479C">
        <w:rPr>
          <w:b/>
          <w:sz w:val="24"/>
          <w:szCs w:val="24"/>
        </w:rPr>
        <w:tab/>
      </w:r>
      <w:r w:rsidRPr="004A479C">
        <w:rPr>
          <w:b/>
          <w:sz w:val="24"/>
          <w:szCs w:val="24"/>
        </w:rPr>
        <w:tab/>
        <w:t>№ 17 / 94 / 11</w:t>
      </w:r>
    </w:p>
    <w:p w:rsidR="003D55E0" w:rsidRPr="004A479C" w:rsidRDefault="003D55E0" w:rsidP="003D55E0">
      <w:pPr>
        <w:rPr>
          <w:sz w:val="24"/>
          <w:szCs w:val="24"/>
        </w:rPr>
      </w:pPr>
    </w:p>
    <w:p w:rsidR="003D55E0" w:rsidRPr="004A479C" w:rsidRDefault="003D55E0" w:rsidP="004A479C">
      <w:pPr>
        <w:shd w:val="clear" w:color="auto" w:fill="FFFFFF"/>
        <w:spacing w:line="280" w:lineRule="exact"/>
        <w:ind w:right="35"/>
        <w:jc w:val="both"/>
        <w:rPr>
          <w:b/>
          <w:sz w:val="24"/>
          <w:szCs w:val="24"/>
        </w:rPr>
      </w:pPr>
      <w:r w:rsidRPr="004A479C">
        <w:rPr>
          <w:b/>
          <w:sz w:val="24"/>
          <w:szCs w:val="24"/>
        </w:rPr>
        <w:t xml:space="preserve">Об утверждении Перечня </w:t>
      </w:r>
      <w:proofErr w:type="gramStart"/>
      <w:r w:rsidRPr="004A479C">
        <w:rPr>
          <w:b/>
          <w:sz w:val="24"/>
          <w:szCs w:val="24"/>
        </w:rPr>
        <w:t xml:space="preserve">коррупционных </w:t>
      </w:r>
      <w:r w:rsidR="004A479C" w:rsidRPr="004A479C">
        <w:rPr>
          <w:b/>
          <w:sz w:val="24"/>
          <w:szCs w:val="24"/>
        </w:rPr>
        <w:t xml:space="preserve"> </w:t>
      </w:r>
      <w:r w:rsidRPr="004A479C">
        <w:rPr>
          <w:b/>
          <w:sz w:val="24"/>
          <w:szCs w:val="24"/>
        </w:rPr>
        <w:t>преступлений</w:t>
      </w:r>
      <w:proofErr w:type="gramEnd"/>
    </w:p>
    <w:p w:rsidR="003D55E0" w:rsidRPr="004A479C" w:rsidRDefault="003D55E0" w:rsidP="003D55E0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A479C">
        <w:rPr>
          <w:sz w:val="24"/>
          <w:szCs w:val="24"/>
        </w:rPr>
        <w:t>В целях реализации требований Закона Республики Беларусь от 20 июля 2006 года "О борьбе с коррупцией", усиления борьбы с коррупционными пр</w:t>
      </w:r>
      <w:r w:rsidRPr="004A479C">
        <w:rPr>
          <w:sz w:val="24"/>
          <w:szCs w:val="24"/>
        </w:rPr>
        <w:t>е</w:t>
      </w:r>
      <w:r w:rsidRPr="004A479C">
        <w:rPr>
          <w:sz w:val="24"/>
          <w:szCs w:val="24"/>
        </w:rPr>
        <w:t>ступлениями, надлежащего обеспечения регистрации и учета таких преступл</w:t>
      </w:r>
      <w:r w:rsidRPr="004A479C">
        <w:rPr>
          <w:sz w:val="24"/>
          <w:szCs w:val="24"/>
        </w:rPr>
        <w:t>е</w:t>
      </w:r>
      <w:r w:rsidRPr="004A479C">
        <w:rPr>
          <w:sz w:val="24"/>
          <w:szCs w:val="24"/>
        </w:rPr>
        <w:t>ний Прокуратура Республики Беларусь, Министерство внутренних дел Респу</w:t>
      </w:r>
      <w:r w:rsidRPr="004A479C">
        <w:rPr>
          <w:sz w:val="24"/>
          <w:szCs w:val="24"/>
        </w:rPr>
        <w:t>б</w:t>
      </w:r>
      <w:r w:rsidRPr="004A479C">
        <w:rPr>
          <w:sz w:val="24"/>
          <w:szCs w:val="24"/>
        </w:rPr>
        <w:t>лики Беларусь, Комитет государственной безопасности Республики Беларусь ПОСТАНОВЛЯЮТ:</w:t>
      </w:r>
    </w:p>
    <w:p w:rsidR="003D55E0" w:rsidRPr="004A479C" w:rsidRDefault="003D55E0" w:rsidP="003D55E0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A479C">
        <w:rPr>
          <w:sz w:val="24"/>
          <w:szCs w:val="24"/>
        </w:rPr>
        <w:t>1.</w:t>
      </w:r>
      <w:r w:rsidRPr="004A479C">
        <w:rPr>
          <w:sz w:val="24"/>
          <w:szCs w:val="24"/>
        </w:rPr>
        <w:tab/>
        <w:t>Утвердить прилагаемый Перечень коррупционных преступлений.</w:t>
      </w:r>
    </w:p>
    <w:p w:rsidR="003D55E0" w:rsidRPr="004A479C" w:rsidRDefault="003D55E0" w:rsidP="003D55E0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A479C">
        <w:rPr>
          <w:sz w:val="24"/>
          <w:szCs w:val="24"/>
        </w:rPr>
        <w:t>2.</w:t>
      </w:r>
      <w:r w:rsidRPr="004A479C">
        <w:rPr>
          <w:sz w:val="24"/>
          <w:szCs w:val="24"/>
        </w:rPr>
        <w:tab/>
        <w:t xml:space="preserve">Настоящее постановление вступает в силу с 5 апреля </w:t>
      </w:r>
      <w:smartTag w:uri="urn:schemas-microsoft-com:office:smarttags" w:element="metricconverter">
        <w:smartTagPr>
          <w:attr w:name="ProductID" w:val="2007 г"/>
        </w:smartTagPr>
        <w:r w:rsidRPr="004A479C">
          <w:rPr>
            <w:sz w:val="24"/>
            <w:szCs w:val="24"/>
          </w:rPr>
          <w:t>2007 г</w:t>
        </w:r>
      </w:smartTag>
      <w:r w:rsidRPr="004A479C">
        <w:rPr>
          <w:sz w:val="24"/>
          <w:szCs w:val="24"/>
        </w:rPr>
        <w:t>.</w:t>
      </w:r>
    </w:p>
    <w:p w:rsidR="003D55E0" w:rsidRPr="004A479C" w:rsidRDefault="003D55E0" w:rsidP="003D55E0">
      <w:pPr>
        <w:rPr>
          <w:sz w:val="24"/>
          <w:szCs w:val="24"/>
        </w:rPr>
      </w:pPr>
    </w:p>
    <w:p w:rsidR="003D55E0" w:rsidRPr="004A479C" w:rsidRDefault="003D55E0" w:rsidP="003D55E0">
      <w:pPr>
        <w:shd w:val="clear" w:color="auto" w:fill="FFFFFF"/>
        <w:spacing w:line="260" w:lineRule="exact"/>
        <w:ind w:right="4082"/>
        <w:jc w:val="both"/>
        <w:rPr>
          <w:sz w:val="24"/>
          <w:szCs w:val="24"/>
        </w:rPr>
      </w:pPr>
      <w:r w:rsidRPr="004A479C">
        <w:rPr>
          <w:sz w:val="24"/>
          <w:szCs w:val="24"/>
        </w:rPr>
        <w:t>Генеральный прокурор</w:t>
      </w:r>
    </w:p>
    <w:p w:rsidR="003D55E0" w:rsidRPr="004A479C" w:rsidRDefault="003D55E0" w:rsidP="003D55E0">
      <w:pPr>
        <w:shd w:val="clear" w:color="auto" w:fill="FFFFFF"/>
        <w:spacing w:line="260" w:lineRule="exact"/>
        <w:ind w:right="4082"/>
        <w:jc w:val="both"/>
        <w:rPr>
          <w:sz w:val="24"/>
          <w:szCs w:val="24"/>
        </w:rPr>
      </w:pPr>
      <w:r w:rsidRPr="004A479C">
        <w:rPr>
          <w:sz w:val="24"/>
          <w:szCs w:val="24"/>
        </w:rPr>
        <w:t>Республики Беларусь</w:t>
      </w:r>
    </w:p>
    <w:p w:rsidR="003D55E0" w:rsidRPr="004A479C" w:rsidRDefault="003D55E0" w:rsidP="003D55E0">
      <w:pPr>
        <w:shd w:val="clear" w:color="auto" w:fill="FFFFFF"/>
        <w:spacing w:line="260" w:lineRule="exact"/>
        <w:ind w:right="4082"/>
        <w:jc w:val="both"/>
        <w:rPr>
          <w:sz w:val="24"/>
          <w:szCs w:val="24"/>
        </w:rPr>
      </w:pPr>
      <w:r w:rsidRPr="004A479C">
        <w:rPr>
          <w:sz w:val="24"/>
          <w:szCs w:val="24"/>
        </w:rPr>
        <w:t>П.П.Миклашевич</w:t>
      </w:r>
    </w:p>
    <w:p w:rsidR="003D55E0" w:rsidRPr="004A479C" w:rsidRDefault="003D55E0" w:rsidP="003D55E0">
      <w:pPr>
        <w:shd w:val="clear" w:color="auto" w:fill="FFFFFF"/>
        <w:spacing w:line="260" w:lineRule="exact"/>
        <w:ind w:right="4082"/>
        <w:jc w:val="both"/>
        <w:rPr>
          <w:sz w:val="24"/>
          <w:szCs w:val="24"/>
        </w:rPr>
      </w:pPr>
    </w:p>
    <w:p w:rsidR="003D55E0" w:rsidRPr="004A479C" w:rsidRDefault="003D55E0" w:rsidP="003D55E0">
      <w:pPr>
        <w:shd w:val="clear" w:color="auto" w:fill="FFFFFF"/>
        <w:spacing w:line="260" w:lineRule="exact"/>
        <w:ind w:right="4082"/>
        <w:jc w:val="both"/>
        <w:rPr>
          <w:sz w:val="24"/>
          <w:szCs w:val="24"/>
        </w:rPr>
      </w:pPr>
      <w:r w:rsidRPr="004A479C">
        <w:rPr>
          <w:sz w:val="24"/>
          <w:szCs w:val="24"/>
        </w:rPr>
        <w:t>Министр внутренних дел</w:t>
      </w:r>
    </w:p>
    <w:p w:rsidR="003D55E0" w:rsidRPr="004A479C" w:rsidRDefault="003D55E0" w:rsidP="003D55E0">
      <w:pPr>
        <w:shd w:val="clear" w:color="auto" w:fill="FFFFFF"/>
        <w:spacing w:line="260" w:lineRule="exact"/>
        <w:ind w:right="4082"/>
        <w:jc w:val="both"/>
        <w:rPr>
          <w:sz w:val="24"/>
          <w:szCs w:val="24"/>
        </w:rPr>
      </w:pPr>
      <w:r w:rsidRPr="004A479C">
        <w:rPr>
          <w:sz w:val="24"/>
          <w:szCs w:val="24"/>
        </w:rPr>
        <w:t xml:space="preserve">Республики Беларусь </w:t>
      </w:r>
    </w:p>
    <w:p w:rsidR="003D55E0" w:rsidRPr="004A479C" w:rsidRDefault="003D55E0" w:rsidP="003D55E0">
      <w:pPr>
        <w:shd w:val="clear" w:color="auto" w:fill="FFFFFF"/>
        <w:spacing w:line="260" w:lineRule="exact"/>
        <w:ind w:right="4082"/>
        <w:jc w:val="both"/>
        <w:rPr>
          <w:sz w:val="24"/>
          <w:szCs w:val="24"/>
        </w:rPr>
      </w:pPr>
      <w:r w:rsidRPr="004A479C">
        <w:rPr>
          <w:sz w:val="24"/>
          <w:szCs w:val="24"/>
        </w:rPr>
        <w:t>В.В.Наумов</w:t>
      </w:r>
    </w:p>
    <w:p w:rsidR="003D55E0" w:rsidRPr="004A479C" w:rsidRDefault="003D55E0" w:rsidP="003D55E0">
      <w:pPr>
        <w:shd w:val="clear" w:color="auto" w:fill="FFFFFF"/>
        <w:spacing w:line="260" w:lineRule="exact"/>
        <w:ind w:right="4082"/>
        <w:jc w:val="both"/>
        <w:rPr>
          <w:sz w:val="24"/>
          <w:szCs w:val="24"/>
        </w:rPr>
      </w:pPr>
    </w:p>
    <w:p w:rsidR="003D55E0" w:rsidRPr="004A479C" w:rsidRDefault="003D55E0" w:rsidP="003D55E0">
      <w:pPr>
        <w:shd w:val="clear" w:color="auto" w:fill="FFFFFF"/>
        <w:spacing w:line="260" w:lineRule="exact"/>
        <w:ind w:right="4082"/>
        <w:jc w:val="both"/>
        <w:rPr>
          <w:sz w:val="24"/>
          <w:szCs w:val="24"/>
        </w:rPr>
      </w:pPr>
      <w:r w:rsidRPr="004A479C">
        <w:rPr>
          <w:sz w:val="24"/>
          <w:szCs w:val="24"/>
        </w:rPr>
        <w:t>Председатель Комитета государственной</w:t>
      </w:r>
    </w:p>
    <w:p w:rsidR="003D55E0" w:rsidRPr="004A479C" w:rsidRDefault="003D55E0" w:rsidP="003D55E0">
      <w:pPr>
        <w:shd w:val="clear" w:color="auto" w:fill="FFFFFF"/>
        <w:spacing w:line="260" w:lineRule="exact"/>
        <w:ind w:right="4082"/>
        <w:jc w:val="both"/>
        <w:rPr>
          <w:sz w:val="24"/>
          <w:szCs w:val="24"/>
        </w:rPr>
      </w:pPr>
      <w:r w:rsidRPr="004A479C">
        <w:rPr>
          <w:sz w:val="24"/>
          <w:szCs w:val="24"/>
        </w:rPr>
        <w:t>безопасности Республики Беларусь</w:t>
      </w:r>
    </w:p>
    <w:p w:rsidR="003D55E0" w:rsidRPr="004A479C" w:rsidRDefault="003D55E0" w:rsidP="003D55E0">
      <w:pPr>
        <w:shd w:val="clear" w:color="auto" w:fill="FFFFFF"/>
        <w:spacing w:line="260" w:lineRule="exact"/>
        <w:ind w:right="4082"/>
        <w:jc w:val="both"/>
        <w:rPr>
          <w:sz w:val="24"/>
          <w:szCs w:val="24"/>
        </w:rPr>
      </w:pPr>
      <w:r w:rsidRPr="004A479C">
        <w:rPr>
          <w:sz w:val="24"/>
          <w:szCs w:val="24"/>
        </w:rPr>
        <w:t>С.Н.Сухоренко</w:t>
      </w:r>
    </w:p>
    <w:p w:rsidR="003D55E0" w:rsidRPr="004A479C" w:rsidRDefault="003D55E0" w:rsidP="003D55E0">
      <w:pPr>
        <w:shd w:val="clear" w:color="auto" w:fill="FFFFFF"/>
        <w:spacing w:line="280" w:lineRule="exact"/>
        <w:ind w:left="4247" w:right="-23"/>
        <w:jc w:val="both"/>
        <w:rPr>
          <w:sz w:val="24"/>
          <w:szCs w:val="24"/>
        </w:rPr>
      </w:pPr>
      <w:r w:rsidRPr="004A479C">
        <w:rPr>
          <w:sz w:val="24"/>
          <w:szCs w:val="24"/>
        </w:rPr>
        <w:t>Приложение</w:t>
      </w:r>
    </w:p>
    <w:p w:rsidR="003D55E0" w:rsidRPr="004A479C" w:rsidRDefault="003D55E0" w:rsidP="003D55E0">
      <w:pPr>
        <w:shd w:val="clear" w:color="auto" w:fill="FFFFFF"/>
        <w:spacing w:line="280" w:lineRule="exact"/>
        <w:ind w:left="4248" w:right="-23"/>
        <w:jc w:val="both"/>
        <w:rPr>
          <w:sz w:val="24"/>
          <w:szCs w:val="24"/>
        </w:rPr>
      </w:pPr>
      <w:r w:rsidRPr="004A479C">
        <w:rPr>
          <w:sz w:val="24"/>
          <w:szCs w:val="24"/>
        </w:rPr>
        <w:t>к постановлению Прокуратуры</w:t>
      </w:r>
    </w:p>
    <w:p w:rsidR="003D55E0" w:rsidRPr="004A479C" w:rsidRDefault="003D55E0" w:rsidP="003D55E0">
      <w:pPr>
        <w:shd w:val="clear" w:color="auto" w:fill="FFFFFF"/>
        <w:spacing w:line="280" w:lineRule="exact"/>
        <w:ind w:left="4248" w:right="-23"/>
        <w:jc w:val="both"/>
        <w:rPr>
          <w:sz w:val="24"/>
          <w:szCs w:val="24"/>
        </w:rPr>
      </w:pPr>
      <w:r w:rsidRPr="004A479C">
        <w:rPr>
          <w:sz w:val="24"/>
          <w:szCs w:val="24"/>
        </w:rPr>
        <w:t>Республики Беларусь, Министерства</w:t>
      </w:r>
    </w:p>
    <w:p w:rsidR="003D55E0" w:rsidRPr="004A479C" w:rsidRDefault="003D55E0" w:rsidP="003D55E0">
      <w:pPr>
        <w:shd w:val="clear" w:color="auto" w:fill="FFFFFF"/>
        <w:spacing w:line="280" w:lineRule="exact"/>
        <w:ind w:left="4248" w:right="-23"/>
        <w:jc w:val="both"/>
        <w:rPr>
          <w:sz w:val="24"/>
          <w:szCs w:val="24"/>
        </w:rPr>
      </w:pPr>
      <w:r w:rsidRPr="004A479C">
        <w:rPr>
          <w:sz w:val="24"/>
          <w:szCs w:val="24"/>
        </w:rPr>
        <w:t>внутренних дел Республики Беларусь,</w:t>
      </w:r>
    </w:p>
    <w:p w:rsidR="003D55E0" w:rsidRPr="004A479C" w:rsidRDefault="003D55E0" w:rsidP="003D55E0">
      <w:pPr>
        <w:shd w:val="clear" w:color="auto" w:fill="FFFFFF"/>
        <w:spacing w:line="280" w:lineRule="exact"/>
        <w:ind w:left="4248" w:right="-23"/>
        <w:jc w:val="both"/>
        <w:rPr>
          <w:sz w:val="24"/>
          <w:szCs w:val="24"/>
        </w:rPr>
      </w:pPr>
      <w:r w:rsidRPr="004A479C">
        <w:rPr>
          <w:sz w:val="24"/>
          <w:szCs w:val="24"/>
        </w:rPr>
        <w:t>Комитета государственной безопасности</w:t>
      </w:r>
    </w:p>
    <w:p w:rsidR="003D55E0" w:rsidRPr="004A479C" w:rsidRDefault="003D55E0" w:rsidP="003D55E0">
      <w:pPr>
        <w:shd w:val="clear" w:color="auto" w:fill="FFFFFF"/>
        <w:spacing w:line="280" w:lineRule="exact"/>
        <w:ind w:left="4248" w:right="-23"/>
        <w:jc w:val="both"/>
        <w:rPr>
          <w:sz w:val="24"/>
          <w:szCs w:val="24"/>
        </w:rPr>
      </w:pPr>
      <w:r w:rsidRPr="004A479C">
        <w:rPr>
          <w:sz w:val="24"/>
          <w:szCs w:val="24"/>
        </w:rPr>
        <w:t>Республики Беларусь</w:t>
      </w:r>
    </w:p>
    <w:p w:rsidR="003D55E0" w:rsidRPr="004A479C" w:rsidRDefault="003D55E0" w:rsidP="003D55E0">
      <w:pPr>
        <w:shd w:val="clear" w:color="auto" w:fill="FFFFFF"/>
        <w:spacing w:line="280" w:lineRule="exact"/>
        <w:ind w:left="4248" w:right="-23"/>
        <w:jc w:val="both"/>
        <w:rPr>
          <w:sz w:val="24"/>
          <w:szCs w:val="24"/>
        </w:rPr>
      </w:pPr>
      <w:r w:rsidRPr="004A479C">
        <w:rPr>
          <w:sz w:val="24"/>
          <w:szCs w:val="24"/>
        </w:rPr>
        <w:t>05.04.2007 №17/94/11</w:t>
      </w:r>
    </w:p>
    <w:p w:rsidR="003D55E0" w:rsidRPr="004A479C" w:rsidRDefault="003D55E0" w:rsidP="003D55E0">
      <w:pPr>
        <w:shd w:val="clear" w:color="auto" w:fill="FFFFFF"/>
        <w:spacing w:line="280" w:lineRule="exact"/>
        <w:ind w:right="4084"/>
        <w:jc w:val="both"/>
        <w:rPr>
          <w:b/>
          <w:sz w:val="24"/>
          <w:szCs w:val="24"/>
        </w:rPr>
      </w:pPr>
      <w:r w:rsidRPr="004A479C">
        <w:rPr>
          <w:b/>
          <w:sz w:val="24"/>
          <w:szCs w:val="24"/>
        </w:rPr>
        <w:t>ПЕРЕЧЕНЬ</w:t>
      </w:r>
    </w:p>
    <w:p w:rsidR="003D55E0" w:rsidRPr="004A479C" w:rsidRDefault="003D55E0" w:rsidP="003D55E0">
      <w:pPr>
        <w:shd w:val="clear" w:color="auto" w:fill="FFFFFF"/>
        <w:spacing w:line="280" w:lineRule="exact"/>
        <w:ind w:right="4084"/>
        <w:jc w:val="both"/>
        <w:rPr>
          <w:b/>
          <w:sz w:val="24"/>
          <w:szCs w:val="24"/>
        </w:rPr>
      </w:pPr>
      <w:r w:rsidRPr="004A479C">
        <w:rPr>
          <w:b/>
          <w:sz w:val="24"/>
          <w:szCs w:val="24"/>
        </w:rPr>
        <w:t>коррупционных преступлений</w:t>
      </w:r>
    </w:p>
    <w:p w:rsidR="003D55E0" w:rsidRPr="004A479C" w:rsidRDefault="003D55E0" w:rsidP="004A479C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4A479C">
        <w:rPr>
          <w:sz w:val="24"/>
          <w:szCs w:val="24"/>
        </w:rPr>
        <w:t>1.</w:t>
      </w:r>
      <w:r w:rsidRPr="004A479C">
        <w:rPr>
          <w:sz w:val="24"/>
          <w:szCs w:val="24"/>
        </w:rPr>
        <w:tab/>
        <w:t>Хищение путем злоупотребления служебными полномочиями (ст.210 УК).</w:t>
      </w:r>
    </w:p>
    <w:p w:rsidR="003D55E0" w:rsidRPr="004A479C" w:rsidRDefault="003D55E0" w:rsidP="004A479C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4A479C">
        <w:rPr>
          <w:sz w:val="24"/>
          <w:szCs w:val="24"/>
        </w:rPr>
        <w:t>2.</w:t>
      </w:r>
      <w:r w:rsidRPr="004A479C">
        <w:rPr>
          <w:sz w:val="24"/>
          <w:szCs w:val="24"/>
        </w:rPr>
        <w:tab/>
        <w:t>Контрабанда, совершенная должностным лицом с использованием своих служебных полномочий (ч.3 ст.228 УК).</w:t>
      </w:r>
    </w:p>
    <w:p w:rsidR="003D55E0" w:rsidRPr="004A479C" w:rsidRDefault="003D55E0" w:rsidP="004A479C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4A479C">
        <w:rPr>
          <w:sz w:val="24"/>
          <w:szCs w:val="24"/>
        </w:rPr>
        <w:t>3.</w:t>
      </w:r>
      <w:r w:rsidRPr="004A479C">
        <w:rPr>
          <w:sz w:val="24"/>
          <w:szCs w:val="24"/>
        </w:rPr>
        <w:tab/>
        <w:t>Легализация («отмывание») материальных ценностей, приобрете</w:t>
      </w:r>
      <w:r w:rsidRPr="004A479C">
        <w:rPr>
          <w:sz w:val="24"/>
          <w:szCs w:val="24"/>
        </w:rPr>
        <w:t>н</w:t>
      </w:r>
      <w:r w:rsidRPr="004A479C">
        <w:rPr>
          <w:sz w:val="24"/>
          <w:szCs w:val="24"/>
        </w:rPr>
        <w:t>ных преступным путем, совершенная должностным лицом с использованием своих служебных полномочий (ч. 2 и ч.3 ст.235 УК).</w:t>
      </w:r>
    </w:p>
    <w:p w:rsidR="003D55E0" w:rsidRPr="004A479C" w:rsidRDefault="003D55E0" w:rsidP="004A479C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4A479C">
        <w:rPr>
          <w:sz w:val="24"/>
          <w:szCs w:val="24"/>
        </w:rPr>
        <w:t>4.</w:t>
      </w:r>
      <w:r w:rsidRPr="004A479C">
        <w:rPr>
          <w:sz w:val="24"/>
          <w:szCs w:val="24"/>
        </w:rPr>
        <w:tab/>
        <w:t>Финансирование террористической деятельности, совершенное должностным лицом с использованием своих служебных полномочий (ч.2 ст.290-1 УК).</w:t>
      </w:r>
    </w:p>
    <w:p w:rsidR="003D55E0" w:rsidRPr="004A479C" w:rsidRDefault="003D55E0" w:rsidP="004A479C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4A479C">
        <w:rPr>
          <w:sz w:val="24"/>
          <w:szCs w:val="24"/>
        </w:rPr>
        <w:t>5.</w:t>
      </w:r>
      <w:r w:rsidRPr="004A479C">
        <w:rPr>
          <w:sz w:val="24"/>
          <w:szCs w:val="24"/>
        </w:rPr>
        <w:tab/>
        <w:t>Злоупотребление властью или служебными полномочиями из к</w:t>
      </w:r>
      <w:r w:rsidRPr="004A479C">
        <w:rPr>
          <w:sz w:val="24"/>
          <w:szCs w:val="24"/>
        </w:rPr>
        <w:t>о</w:t>
      </w:r>
      <w:r w:rsidRPr="004A479C">
        <w:rPr>
          <w:sz w:val="24"/>
          <w:szCs w:val="24"/>
        </w:rPr>
        <w:t>рыстной или иной личной заинтересованности (ч. 2 и ч.3 ст.424 УК).</w:t>
      </w:r>
    </w:p>
    <w:p w:rsidR="003D55E0" w:rsidRPr="004A479C" w:rsidRDefault="003D55E0" w:rsidP="004A479C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4A479C">
        <w:rPr>
          <w:sz w:val="24"/>
          <w:szCs w:val="24"/>
        </w:rPr>
        <w:t>6.</w:t>
      </w:r>
      <w:r w:rsidRPr="004A479C">
        <w:rPr>
          <w:sz w:val="24"/>
          <w:szCs w:val="24"/>
        </w:rPr>
        <w:tab/>
        <w:t>Бездействие должностного лица из корыстной или иной личной з</w:t>
      </w:r>
      <w:r w:rsidRPr="004A479C">
        <w:rPr>
          <w:sz w:val="24"/>
          <w:szCs w:val="24"/>
        </w:rPr>
        <w:t>а</w:t>
      </w:r>
      <w:r w:rsidRPr="004A479C">
        <w:rPr>
          <w:sz w:val="24"/>
          <w:szCs w:val="24"/>
        </w:rPr>
        <w:t>интересованности (ч. 2 и ч.3 ст.425 УК).</w:t>
      </w:r>
    </w:p>
    <w:p w:rsidR="003D55E0" w:rsidRPr="004A479C" w:rsidRDefault="003D55E0" w:rsidP="004A479C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4A479C">
        <w:rPr>
          <w:sz w:val="24"/>
          <w:szCs w:val="24"/>
        </w:rPr>
        <w:t>7.</w:t>
      </w:r>
      <w:r w:rsidRPr="004A479C">
        <w:rPr>
          <w:sz w:val="24"/>
          <w:szCs w:val="24"/>
        </w:rPr>
        <w:tab/>
        <w:t>Превышение власти или служебных полномочий, совершенное из корыстной или иной личной заинтересованности (ч. 2 и ч.3 ст.426 УК).</w:t>
      </w:r>
    </w:p>
    <w:p w:rsidR="003D55E0" w:rsidRPr="004A479C" w:rsidRDefault="003D55E0" w:rsidP="004A479C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4A479C">
        <w:rPr>
          <w:sz w:val="24"/>
          <w:szCs w:val="24"/>
        </w:rPr>
        <w:t>8.</w:t>
      </w:r>
      <w:r w:rsidRPr="004A479C">
        <w:rPr>
          <w:sz w:val="24"/>
          <w:szCs w:val="24"/>
        </w:rPr>
        <w:tab/>
        <w:t>Служебный подлог (ст.427 УК).</w:t>
      </w:r>
    </w:p>
    <w:p w:rsidR="003D55E0" w:rsidRPr="004A479C" w:rsidRDefault="003D55E0" w:rsidP="004A479C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4A479C">
        <w:rPr>
          <w:sz w:val="24"/>
          <w:szCs w:val="24"/>
        </w:rPr>
        <w:t>9.</w:t>
      </w:r>
      <w:r w:rsidRPr="004A479C">
        <w:rPr>
          <w:sz w:val="24"/>
          <w:szCs w:val="24"/>
        </w:rPr>
        <w:tab/>
        <w:t>Незаконное участие в предпринимательской деятельности (ст.429 УК).</w:t>
      </w:r>
    </w:p>
    <w:p w:rsidR="003D55E0" w:rsidRPr="004A479C" w:rsidRDefault="003D55E0" w:rsidP="004A479C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4A479C">
        <w:rPr>
          <w:sz w:val="24"/>
          <w:szCs w:val="24"/>
        </w:rPr>
        <w:t>10.</w:t>
      </w:r>
      <w:r w:rsidRPr="004A479C">
        <w:rPr>
          <w:sz w:val="24"/>
          <w:szCs w:val="24"/>
        </w:rPr>
        <w:tab/>
        <w:t>Получение взятки (ст.430 УК).</w:t>
      </w:r>
    </w:p>
    <w:p w:rsidR="003D55E0" w:rsidRPr="004A479C" w:rsidRDefault="003D55E0" w:rsidP="004A479C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4A479C">
        <w:rPr>
          <w:sz w:val="24"/>
          <w:szCs w:val="24"/>
        </w:rPr>
        <w:t>11.</w:t>
      </w:r>
      <w:r w:rsidRPr="004A479C">
        <w:rPr>
          <w:sz w:val="24"/>
          <w:szCs w:val="24"/>
        </w:rPr>
        <w:tab/>
        <w:t>Дача взятки (ст.431 УК).</w:t>
      </w:r>
    </w:p>
    <w:p w:rsidR="003D55E0" w:rsidRPr="004A479C" w:rsidRDefault="003D55E0" w:rsidP="004A479C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4A479C">
        <w:rPr>
          <w:sz w:val="24"/>
          <w:szCs w:val="24"/>
        </w:rPr>
        <w:t>12.</w:t>
      </w:r>
      <w:r w:rsidRPr="004A479C">
        <w:rPr>
          <w:sz w:val="24"/>
          <w:szCs w:val="24"/>
        </w:rPr>
        <w:tab/>
        <w:t>Посредничество во взяточничестве (ст.432 УК).</w:t>
      </w:r>
    </w:p>
    <w:p w:rsidR="003D55E0" w:rsidRPr="004A479C" w:rsidRDefault="003D55E0" w:rsidP="004A479C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4A479C">
        <w:rPr>
          <w:sz w:val="24"/>
          <w:szCs w:val="24"/>
        </w:rPr>
        <w:t>13.</w:t>
      </w:r>
      <w:r w:rsidRPr="004A479C">
        <w:rPr>
          <w:sz w:val="24"/>
          <w:szCs w:val="24"/>
        </w:rPr>
        <w:tab/>
        <w:t>Получение незаконного вознаграждения работниками государс</w:t>
      </w:r>
      <w:r w:rsidRPr="004A479C">
        <w:rPr>
          <w:sz w:val="24"/>
          <w:szCs w:val="24"/>
        </w:rPr>
        <w:t>т</w:t>
      </w:r>
      <w:r w:rsidRPr="004A479C">
        <w:rPr>
          <w:sz w:val="24"/>
          <w:szCs w:val="24"/>
        </w:rPr>
        <w:t>венного органа либо иной государственной организации (ст.433 УК).</w:t>
      </w:r>
    </w:p>
    <w:p w:rsidR="003D55E0" w:rsidRPr="004A479C" w:rsidRDefault="003D55E0" w:rsidP="004A479C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4A479C">
        <w:rPr>
          <w:sz w:val="24"/>
          <w:szCs w:val="24"/>
        </w:rPr>
        <w:t>14.</w:t>
      </w:r>
      <w:r w:rsidRPr="004A479C">
        <w:rPr>
          <w:sz w:val="24"/>
          <w:szCs w:val="24"/>
        </w:rPr>
        <w:tab/>
        <w:t>Злоупотребление властью, превышение власти либо бездействие власти, совершенные из корыстной или иной личной заинтересованности (ст.455 УК).</w:t>
      </w:r>
    </w:p>
    <w:sectPr w:rsidR="003D55E0" w:rsidRPr="004A479C" w:rsidSect="004A479C">
      <w:pgSz w:w="11906" w:h="16838" w:code="9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0"/>
    <w:rsid w:val="003D55E0"/>
    <w:rsid w:val="00434F6A"/>
    <w:rsid w:val="004A479C"/>
    <w:rsid w:val="009534F0"/>
    <w:rsid w:val="00A30EF0"/>
    <w:rsid w:val="00A83999"/>
    <w:rsid w:val="00BB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C3A91-CEDF-4FA8-9BFB-72636D64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5E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BEP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OAZK-332</dc:creator>
  <cp:keywords/>
  <dc:description/>
  <cp:lastModifiedBy>Пользователь Windows</cp:lastModifiedBy>
  <cp:revision>2</cp:revision>
  <dcterms:created xsi:type="dcterms:W3CDTF">2018-01-10T10:56:00Z</dcterms:created>
  <dcterms:modified xsi:type="dcterms:W3CDTF">2018-01-10T10:56:00Z</dcterms:modified>
</cp:coreProperties>
</file>